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BAF2C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10782300</wp:posOffset>
            </wp:positionV>
            <wp:extent cx="393700" cy="2540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第4课  《次北固山下》教学设计</w:t>
      </w:r>
    </w:p>
    <w:p w14:paraId="732E0C40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0A8CB265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  <w:lang w:val="en-US" w:eastAsia="zh-CN"/>
        </w:rPr>
        <w:t>次北固山下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课，本单元课文从不同角度描绘了四时美景，抒发了作者亲近自然、热爱生活的情怀。古诗教学，重在让学生在诵读中体情。因此在教学过程中，除了让学生通过诵读把握好重音和停连，想象描绘诗歌中的情景之外，还要通过“知人论世”，理解《次北固山下》与《天净沙·秋思》中传达出的不同乡愁，探寻乡愁不同的原因。</w:t>
      </w:r>
    </w:p>
    <w:p w14:paraId="500F928A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BB67CE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1.有感情的朗读诗歌，领会诗歌大意，体会诗歌寄寓的浓浓思乡之情；</w:t>
      </w:r>
    </w:p>
    <w:p w14:paraId="5C22D51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2.赏析诗歌中的景物描写，学会描绘诗歌所展现的画面；领悟“海日生残夜，江春入旧年”所蕴含的哲理。</w:t>
      </w:r>
    </w:p>
    <w:p w14:paraId="547E526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3.培养学生对故乡的热爱。</w:t>
      </w:r>
    </w:p>
    <w:p w14:paraId="09755D84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7B3A7311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7822666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朗读诗歌，疏通诗意、领会作者的思乡情感。</w:t>
      </w:r>
    </w:p>
    <w:p w14:paraId="4FFEC5DE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5BB2EC19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赏析诗歌中的景物描写，学会描绘诗歌所展现的画面。</w:t>
      </w:r>
    </w:p>
    <w:p w14:paraId="4F1AC3CE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49CEEA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乡愁是中国文学作品中一个永恒的主题。也是古往今来文人墨客们咏颂不尽的话题，你知道哪些关于思念家乡的诗词名句呢？</w:t>
      </w:r>
    </w:p>
    <w:p w14:paraId="0FCC768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独在异乡为异客，每逢佳节倍思亲。</w:t>
      </w:r>
    </w:p>
    <w:p w14:paraId="659728CE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——唐·王维《九月九日忆山东兄弟》</w:t>
      </w:r>
    </w:p>
    <w:p w14:paraId="73DBE72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春风又绿江南岸，明月何时照我还？</w:t>
      </w:r>
    </w:p>
    <w:p w14:paraId="7BCBF88A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 xml:space="preserve"> ——宋·王安石《泊船瓜洲》</w:t>
      </w:r>
    </w:p>
    <w:p w14:paraId="3322697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露从今夜白，月是故乡明。</w:t>
      </w:r>
    </w:p>
    <w:p w14:paraId="2EA4C7A6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——唐·杜甫《月夜忆舍弟》</w:t>
      </w:r>
    </w:p>
    <w:p w14:paraId="36F2FE0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洛阳亲友如相问，一片冰心在玉壶。</w:t>
      </w:r>
    </w:p>
    <w:p w14:paraId="63F0A2B2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——唐·王昌龄《芙蓉楼送辛渐》</w:t>
      </w:r>
    </w:p>
    <w:p w14:paraId="6ABDB48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要学习的这首诗就是写乡愁的，作者王湾，是唐朝诗人，今天我们还记得他的名字，就是因为他写下了这首流传千古的诗。接下来就让我们一起走进这首诗，穿越历史的长河，去体会千年之前一位游子的思乡之情吧。</w:t>
      </w:r>
    </w:p>
    <w:p w14:paraId="452E8F00">
      <w:pPr>
        <w:spacing w:line="360" w:lineRule="auto"/>
        <w:ind w:firstLine="420" w:firstLineChars="200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6799994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1A9DE19F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王湾，唐代诗人，洛阳（今属河南）人。其诗流传不多。他的诗格调壮美，意境开阔，预示了盛唐诗歌健康发展的前景。代表作有《次北固山下》《奉使登终南山》《奉和贺监林月清酌》等。</w:t>
      </w:r>
    </w:p>
    <w:p w14:paraId="2AD43DC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78F3F7A5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i w:val="0"/>
          <w:iCs w:val="0"/>
          <w:lang w:eastAsia="zh-CN"/>
        </w:rPr>
      </w:pPr>
      <w:r>
        <w:rPr>
          <w:rFonts w:hint="eastAsia"/>
          <w:b w:val="0"/>
          <w:bCs w:val="0"/>
          <w:i w:val="0"/>
          <w:iCs w:val="0"/>
          <w:lang w:eastAsia="zh-CN"/>
        </w:rPr>
        <w:t>古时交通不发达，流落外乡或在外任职的人久不得归，自然会产生故园之思，因此乡愁成了古诗中一个重要的主题。这首诗是诗人中进士次年出游吴地（今苏州一带）时，在沿江东行途中泊舟于北固山下时所作。</w:t>
      </w:r>
      <w:r>
        <w:rPr>
          <w:rFonts w:hint="eastAsia"/>
          <w:b w:val="0"/>
          <w:bCs w:val="0"/>
          <w:i w:val="0"/>
          <w:iCs w:val="0"/>
          <w:lang w:eastAsia="zh-CN"/>
        </w:rPr>
        <w:cr/>
      </w:r>
    </w:p>
    <w:p w14:paraId="470014E7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i w:val="0"/>
          <w:iCs w:val="0"/>
          <w:lang w:eastAsia="zh-CN"/>
        </w:rPr>
      </w:pPr>
      <w:r>
        <w:rPr>
          <w:rFonts w:hint="eastAsia"/>
          <w:b w:val="0"/>
          <w:bCs w:val="0"/>
          <w:i w:val="0"/>
          <w:iCs w:val="0"/>
          <w:lang w:eastAsia="zh-CN"/>
        </w:rPr>
        <w:t>当时正值冬尽春来，旭日初升，诗人面对江南景色，置身水路孤舟，感受时光流逝，思乡愁绪油然而生。</w:t>
      </w:r>
      <w:r>
        <w:rPr>
          <w:rFonts w:hint="eastAsia"/>
          <w:b w:val="0"/>
          <w:bCs w:val="0"/>
          <w:i w:val="0"/>
          <w:iCs w:val="0"/>
          <w:lang w:eastAsia="zh-CN"/>
        </w:rPr>
        <w:cr/>
      </w:r>
    </w:p>
    <w:p w14:paraId="4B66D0A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文学常识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7E3C1CF2">
      <w:pPr>
        <w:shd w:val="clear" w:color="auto" w:fill="auto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律诗：唐朝流行起来的一种诗歌体裁，是近体诗的一种，因格律要求非常严格而得名。主要有五言律诗和七言律诗两种。律诗通常为八句，每两句成一联，分为首联、颔联、颈联和尾联。一般二、四、六、八句押韵。</w:t>
      </w:r>
    </w:p>
    <w:p w14:paraId="6362E96F">
      <w:pPr>
        <w:shd w:val="clear" w:color="auto" w:fill="auto"/>
        <w:spacing w:line="360" w:lineRule="auto"/>
        <w:ind w:left="420" w:leftChars="200" w:firstLine="0" w:firstLineChars="0"/>
        <w:rPr>
          <w:rFonts w:hint="eastAsia"/>
        </w:rPr>
      </w:pPr>
      <w:r>
        <w:rPr>
          <w:rFonts w:hint="eastAsia"/>
        </w:rPr>
        <w:t>首联：（1）客路青山外， （2）行舟绿水前。</w:t>
      </w:r>
      <w:r>
        <w:rPr>
          <w:rFonts w:hint="eastAsia"/>
        </w:rPr>
        <w:br w:type="textWrapping"/>
      </w:r>
      <w:r>
        <w:rPr>
          <w:rFonts w:hint="eastAsia"/>
        </w:rPr>
        <w:t>颔联：（3）潮平两岸阔， （4）风正一帆悬。——对偶联</w:t>
      </w:r>
      <w:r>
        <w:rPr>
          <w:rFonts w:hint="eastAsia"/>
        </w:rPr>
        <w:br w:type="textWrapping"/>
      </w:r>
      <w:r>
        <w:rPr>
          <w:rFonts w:hint="eastAsia"/>
        </w:rPr>
        <w:t>颈联：（5）海日生残夜， （6）江春入旧年。——对偶联</w:t>
      </w:r>
      <w:r>
        <w:rPr>
          <w:rFonts w:hint="eastAsia"/>
        </w:rPr>
        <w:br w:type="textWrapping"/>
      </w:r>
      <w:r>
        <w:rPr>
          <w:rFonts w:hint="eastAsia"/>
        </w:rPr>
        <w:t>尾联：（7）乡书何处达？ （8）归雁洛阳边。</w:t>
      </w:r>
    </w:p>
    <w:p w14:paraId="45CFBD7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任务一：初读诗歌  整体感知</w:t>
      </w:r>
    </w:p>
    <w:p w14:paraId="70BF5CA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1.读准字音。</w:t>
      </w:r>
    </w:p>
    <w:p w14:paraId="5748662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下面就让我们打开课文，一起来读一读。读完后用你的坐姿告诉老师。</w:t>
      </w:r>
    </w:p>
    <w:p w14:paraId="012E7AD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2.读出节奏。</w:t>
      </w:r>
    </w:p>
    <w:p w14:paraId="43CF3AE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同学们已经可以把这首诗流利的读下来了,请注意把握五言诗的朗读节奏。</w:t>
      </w:r>
    </w:p>
    <w:p w14:paraId="31FF619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请同学们根据朗读节奏，反复朗读，小组推荐一位同学，带着感情读一读，做一次最美朗读者。</w:t>
      </w:r>
    </w:p>
    <w:p w14:paraId="47506A9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任务二：品读诗歌，感知诗意</w:t>
      </w:r>
    </w:p>
    <w:p w14:paraId="1A67D94A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请同学们再次朗读诗歌，然后结合课下注释理解诗句的意思，遇到不理解的地方先独立思考、猜测，再在小组交流。</w:t>
      </w:r>
    </w:p>
    <w:p w14:paraId="56FC64B7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次 北 固 山 下</w:t>
      </w:r>
    </w:p>
    <w:p w14:paraId="7E79ABC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舟停留在北固山下的时候</w:t>
      </w:r>
    </w:p>
    <w:p w14:paraId="293B9A7B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客 路 青 山 外，行 舟 绿 水前。</w:t>
      </w:r>
    </w:p>
    <w:p w14:paraId="28B8148E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旅途在青山之外，行舟于绿水之中。</w:t>
      </w:r>
    </w:p>
    <w:p w14:paraId="68F81849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潮 平 两 岸 阔，风 正 一 帆 悬。</w:t>
      </w:r>
    </w:p>
    <w:p w14:paraId="27F715D5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潮水涨满，两岸与江水齐平，整个江面十分开阔，顺风行船一帆高挂。</w:t>
      </w:r>
    </w:p>
    <w:p w14:paraId="0766B30B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海 日 生 残 夜，江 春 入 旧 年。</w:t>
      </w:r>
    </w:p>
    <w:p w14:paraId="6A87A39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夜还未消尽 ，红日已从海上升起，江上春早，旧年未过新春已来。</w:t>
      </w:r>
    </w:p>
    <w:p w14:paraId="1B6F9FB0">
      <w:pPr>
        <w:spacing w:line="360" w:lineRule="auto"/>
        <w:ind w:firstLine="420" w:firstLineChars="200"/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乡 书 何 处 达？归 雁 洛 阳 边。</w:t>
      </w:r>
    </w:p>
    <w:p w14:paraId="76AAD452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思念故土的书信，送到什么地方呢？希望北归的大雁捎一封家书到洛阳。</w:t>
      </w:r>
    </w:p>
    <w:p w14:paraId="206E756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任务三：合作探究，品读揣摩</w:t>
      </w:r>
    </w:p>
    <w:p w14:paraId="5A7E86A5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小组合作思考探究以下问题：   </w:t>
      </w:r>
    </w:p>
    <w:p w14:paraId="13689823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1.从首联中的“客路”“行舟”你读出了什么信息？作者到达目的地了吗？</w:t>
      </w:r>
    </w:p>
    <w:p w14:paraId="71B84E9F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2.发挥想象，说说颔联描绘了一幅怎样的画面？请以“我乘着小船，放眼望去…”开头说话，想象船行的图景。</w:t>
      </w:r>
    </w:p>
    <w:p w14:paraId="38415E5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3.颈联中的“残夜”“旧年”各代表了什么时令？有什么共同特点？这联诗句蕴含了什么哲理？ </w:t>
      </w:r>
    </w:p>
    <w:p w14:paraId="53E6FD21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4.尾联抒发了作者怎样的感情？采用了什么表现手法？ </w:t>
      </w:r>
    </w:p>
    <w:p w14:paraId="697F22E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7EFFE46">
      <w:pPr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1.从首联中的“客路”“行舟”你读出了什么信息？作者到达目的地了吗？</w:t>
      </w:r>
    </w:p>
    <w:p w14:paraId="47FF2212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作者乘着一叶扁舟在绿水中前进，他要驶向青山，而思绪已飘向青山之外遥远的客路。暗含旅途奔波之意。 </w:t>
      </w:r>
    </w:p>
    <w:p w14:paraId="759981B8">
      <w:pPr>
        <w:spacing w:line="360" w:lineRule="auto"/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2.发挥想象，说说颔联描绘了一幅怎样的画面？请以“我乘着小船，放眼望去…”开头说话，想象船行的图景。</w:t>
      </w:r>
    </w:p>
    <w:p w14:paraId="7AB3875D">
      <w:pPr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春潮涨满，江水浩渺，放眼望去，江面似乎与堤岸相平，我的视线也因之开阔。顺风中平稳而快速行驶的船上，一张船帆高高直直地悬挂着……平原开阔，大江直流，风平浪静，多么惬意！</w:t>
      </w:r>
    </w:p>
    <w:p w14:paraId="2C2781FB">
      <w:pPr>
        <w:shd w:val="clear" w:color="auto" w:fill="FDEADA"/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【中考考点】画面描绘答题技巧</w:t>
      </w:r>
    </w:p>
    <w:p w14:paraId="22257885">
      <w:pPr>
        <w:shd w:val="clear" w:color="auto" w:fill="FDEADA"/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①找出诗句中的景物和人物。</w:t>
      </w:r>
    </w:p>
    <w:p w14:paraId="6C45F586">
      <w:pPr>
        <w:shd w:val="clear" w:color="auto" w:fill="FDEADA"/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②试着翻译句子。</w:t>
      </w:r>
    </w:p>
    <w:p w14:paraId="06CB3A0B">
      <w:pPr>
        <w:shd w:val="clear" w:color="auto" w:fill="FDEADA"/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③充分调动五感，扩句。（视觉、嗅觉、触觉、听觉、味觉）</w:t>
      </w:r>
    </w:p>
    <w:p w14:paraId="6E9A633B">
      <w:pPr>
        <w:shd w:val="clear" w:color="auto" w:fill="FDEADA"/>
        <w:spacing w:line="360" w:lineRule="auto"/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④有序串联成画面，组织语言。（时间，地点，景物，感受）</w:t>
      </w:r>
    </w:p>
    <w:p w14:paraId="223B8194">
      <w:pPr>
        <w:spacing w:line="360" w:lineRule="auto"/>
        <w:ind w:firstLine="420" w:firstLineChars="200"/>
      </w:pPr>
      <w:r>
        <w:rPr>
          <w:rFonts w:hint="eastAsia"/>
        </w:rPr>
        <w:t xml:space="preserve"> 描述画面时要注意两点：一要忠实于原诗，用自己的语言，切忌直接引用；二要用自己的联想和想象加以再创造，要描摹出主要的景物，不必每句、每个景物都写到，但要写到主要的景物，语言力求优美。</w:t>
      </w:r>
    </w:p>
    <w:p w14:paraId="67E2863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【补充思考】请体会“潮平两岸阔”一句中“阔”字的妙处。</w:t>
      </w:r>
    </w:p>
    <w:p w14:paraId="045DC635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［答题思路］</w:t>
      </w:r>
    </w:p>
    <w:p w14:paraId="6F1B8A43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①释字（词）义，明手法：可结合字（词）性，解释其含义，或指出其所运用的特殊手法（修辞手法、表现手法等）。</w:t>
      </w:r>
    </w:p>
    <w:p w14:paraId="178031E1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②描景象，摹情态：结合具体诗句，分析其写出的景物特点或描摹出的情景、情态。</w:t>
      </w:r>
    </w:p>
    <w:p w14:paraId="2E840642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③点作用，表感情：点出该字（词）烘托的意境，表达的感情，及其艺术效果。</w:t>
      </w:r>
    </w:p>
    <w:p w14:paraId="714345B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【示例】一个“阔”字，描绘了春潮涌来、江水上涨时，两岸变得更加开阔的景象，营造了一种恢宏阔大的境界。</w:t>
      </w:r>
    </w:p>
    <w:p w14:paraId="3514271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3.颈联中的“残夜”“旧年”各代表了什么时令？有什么共同特点？这联诗句蕴含了什么哲理？</w:t>
      </w:r>
    </w:p>
    <w:p w14:paraId="594D319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残夜——夜未过将过      旧年——残冬腊月（它们都代表旧事物）</w:t>
      </w:r>
    </w:p>
    <w:p w14:paraId="116CBA3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在描写景物节令之中蕴含着哲理：新事物必将代替旧事物。</w:t>
      </w:r>
    </w:p>
    <w:p w14:paraId="68EC865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“生”“入”二字将“日”“春”拟人化，赋予它们以人的意志和情思，生动形象地描绘了残夜而东方海日已升，旧年而江上已是春天的景象。</w:t>
      </w:r>
    </w:p>
    <w:p w14:paraId="2886FA88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资料链接，补充知识</w:t>
      </w:r>
      <w:r>
        <w:rPr>
          <w:rFonts w:hint="eastAsia"/>
          <w:lang w:eastAsia="zh-CN"/>
        </w:rPr>
        <w:t>】</w:t>
      </w:r>
    </w:p>
    <w:p w14:paraId="170CD22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王湾是在唐玄宗在位初年就考中了进士，五六年后才得到了一个小官荥阳主薄。又过了五六年，才得到别人的推荐得以进入首都去编撰书籍，然后才得到了洛阳令这个官职。王湾虽然“文翰早著”，但长期也得不到提拔，《全唐诗》中也仅留下十首诗。早年间，他曾经长期在风景秀丽的吴楚一带游玩，但秀丽的风景，并不能冲散对家乡的思念，故乡成为了他流浪旅途中心中的温暖。或许，正是因为有这种温暖，才让他写出“海日生残夜”这样的诗句。 </w:t>
      </w:r>
    </w:p>
    <w:p w14:paraId="462C6B7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4.尾联抒发了作者怎样的感情？采用了什么表现手法？</w:t>
      </w:r>
    </w:p>
    <w:p w14:paraId="5BF11D8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尾联运用典故，抒发了作者对故乡的思念之情。作者见北归的大雁掠过晴空，便借“鸿雁传书”来慰藉家人，使全诗笼罩在一层淡淡的乡愁之中。</w:t>
      </w:r>
    </w:p>
    <w:p w14:paraId="039ED73C">
      <w:pPr>
        <w:shd w:val="clear" w:color="auto" w:fill="FDEADA"/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“鸿雁传书”典故</w:t>
      </w:r>
    </w:p>
    <w:p w14:paraId="2937E387">
      <w:pP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传说西汉名臣苏武被匈奴扣押于北海多年，后汉使者说皇帝在上林苑射雁见到雁足缚有苏武的书信。此处诗人指雁可归去，但自己无法归去。虽不知乡书能否传到故乡，但依然希望大雁可将自己的思念带回。</w:t>
      </w:r>
    </w:p>
    <w:p w14:paraId="02E7FEC6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22FE9C5F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这首五言律诗通过描绘长江下游开阔秀丽的早春景色，抒发了诗人旅途中对家乡亲人深切的思念之情。</w:t>
      </w:r>
    </w:p>
    <w:p w14:paraId="49AF5B57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同学们，也许有一天你也要离开家乡、远离亲人，独自去远方追求梦想，希望你也能保有一份乐观开阔的胸襟，把家人放心上，把责任扛肩头，用一双慧眼去看待生活，活出自己的诗意人生。</w:t>
      </w:r>
    </w:p>
    <w:p w14:paraId="09C42D3D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51A0C4EC">
      <w:pPr>
        <w:spacing w:line="360" w:lineRule="auto"/>
        <w:ind w:firstLine="420" w:firstLineChars="200"/>
      </w:pPr>
      <w:r>
        <w:t>1.朗读并背诵</w:t>
      </w:r>
      <w:r>
        <w:rPr>
          <w:rFonts w:hint="eastAsia"/>
          <w:lang w:val="en-US" w:eastAsia="zh-CN"/>
        </w:rPr>
        <w:t>默写</w:t>
      </w:r>
      <w:r>
        <w:t>全文。</w:t>
      </w:r>
    </w:p>
    <w:p w14:paraId="27BFE46C">
      <w:pPr>
        <w:spacing w:line="360" w:lineRule="auto"/>
        <w:ind w:firstLine="420" w:firstLineChars="200"/>
        <w:rPr>
          <w:rFonts w:hint="eastAsia"/>
        </w:rPr>
      </w:pPr>
      <w:r>
        <w:t>2.</w:t>
      </w:r>
      <w:r>
        <w:rPr>
          <w:rFonts w:hint="eastAsia"/>
          <w:lang w:val="en-US" w:eastAsia="zh-CN"/>
        </w:rPr>
        <w:t>完成对应练习册习题</w:t>
      </w:r>
      <w: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94F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09F7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F238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F7D8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E35E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B154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9587778"/>
    <w:rsid w:val="156C77AC"/>
    <w:rsid w:val="199541B9"/>
    <w:rsid w:val="3D795C79"/>
    <w:rsid w:val="5DE57C1F"/>
    <w:rsid w:val="6301167B"/>
    <w:rsid w:val="6BA44A08"/>
    <w:rsid w:val="6F913B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2874</Words>
  <Characters>2896</Characters>
  <Lines>0</Lines>
  <Paragraphs>0</Paragraphs>
  <TotalTime>157272000</TotalTime>
  <ScaleCrop>false</ScaleCrop>
  <LinksUpToDate>false</LinksUpToDate>
  <CharactersWithSpaces>2978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24F9411AEE0A4E16918DC0FFE1D8DDBB_12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